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7D" w:rsidRPr="002F407D" w:rsidRDefault="002F407D" w:rsidP="002F407D">
      <w:pPr>
        <w:tabs>
          <w:tab w:val="num" w:pos="1080"/>
        </w:tabs>
        <w:ind w:left="1080" w:hanging="360"/>
        <w:jc w:val="center"/>
      </w:pPr>
      <w:r>
        <w:rPr>
          <w:noProof/>
          <w:color w:val="0000FF"/>
        </w:rPr>
        <w:drawing>
          <wp:inline distT="0" distB="0" distL="0" distR="0" wp14:anchorId="7AA37A72" wp14:editId="40FEBC5C">
            <wp:extent cx="8667750" cy="1133475"/>
            <wp:effectExtent l="0" t="0" r="0" b="9525"/>
            <wp:docPr id="47" name="Picture 47" descr="Image result for fall lea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all lea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A4E" w:rsidRPr="002F407D" w:rsidRDefault="00BC7DC4" w:rsidP="002F407D">
      <w:pPr>
        <w:ind w:left="720"/>
        <w:jc w:val="center"/>
        <w:rPr>
          <w:rFonts w:ascii="Berlin Sans FB Demi" w:hAnsi="Berlin Sans FB Demi"/>
          <w:b/>
          <w:sz w:val="52"/>
          <w:szCs w:val="52"/>
        </w:rPr>
      </w:pPr>
      <w:r w:rsidRPr="002F407D">
        <w:rPr>
          <w:rFonts w:ascii="Berlin Sans FB Demi" w:hAnsi="Berlin Sans FB Demi"/>
          <w:b/>
          <w:sz w:val="56"/>
          <w:szCs w:val="56"/>
        </w:rPr>
        <w:t>B</w:t>
      </w:r>
      <w:r w:rsidR="00D24E08" w:rsidRPr="002F407D">
        <w:rPr>
          <w:rFonts w:ascii="Berlin Sans FB Demi" w:hAnsi="Berlin Sans FB Demi"/>
          <w:b/>
          <w:sz w:val="56"/>
          <w:szCs w:val="56"/>
        </w:rPr>
        <w:t>ARDMOOR ELEMENTARY SCHOOL ANNUAL</w:t>
      </w:r>
    </w:p>
    <w:p w:rsidR="00D24E08" w:rsidRDefault="00D24E08" w:rsidP="00D24E08">
      <w:pPr>
        <w:jc w:val="center"/>
        <w:rPr>
          <w:rFonts w:ascii="Berlin Sans FB Demi" w:hAnsi="Berlin Sans FB Demi"/>
          <w:b/>
          <w:sz w:val="32"/>
          <w:szCs w:val="32"/>
        </w:rPr>
      </w:pPr>
      <w:r>
        <w:rPr>
          <w:rFonts w:ascii="Berlin Sans FB Demi" w:hAnsi="Berlin Sans FB Demi"/>
          <w:b/>
          <w:noProof/>
          <w:sz w:val="44"/>
          <w:szCs w:val="44"/>
        </w:rPr>
        <w:drawing>
          <wp:inline distT="0" distB="0" distL="0" distR="0" wp14:anchorId="3C3AE5D9" wp14:editId="1DE72A24">
            <wp:extent cx="6972300" cy="2400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E08" w:rsidRPr="00EE0D85" w:rsidRDefault="00B95944" w:rsidP="00D24E08">
      <w:pPr>
        <w:jc w:val="center"/>
        <w:rPr>
          <w:rFonts w:ascii="Berlin Sans FB Demi" w:hAnsi="Berlin Sans FB Demi"/>
          <w:b/>
          <w:color w:val="FF0000"/>
          <w:sz w:val="36"/>
          <w:szCs w:val="36"/>
        </w:rPr>
      </w:pPr>
      <w:r>
        <w:rPr>
          <w:rFonts w:ascii="Berlin Sans FB Demi" w:hAnsi="Berlin Sans FB Demi"/>
          <w:b/>
          <w:color w:val="FF0000"/>
          <w:sz w:val="36"/>
          <w:szCs w:val="36"/>
        </w:rPr>
        <w:t>Thursday October 18</w:t>
      </w:r>
      <w:bookmarkStart w:id="0" w:name="_GoBack"/>
      <w:bookmarkEnd w:id="0"/>
      <w:r w:rsidR="00D24E08" w:rsidRPr="00EE0D85">
        <w:rPr>
          <w:rFonts w:ascii="Berlin Sans FB Demi" w:hAnsi="Berlin Sans FB Demi"/>
          <w:b/>
          <w:color w:val="FF0000"/>
          <w:sz w:val="36"/>
          <w:szCs w:val="36"/>
          <w:vertAlign w:val="superscript"/>
        </w:rPr>
        <w:t>th</w:t>
      </w:r>
      <w:r w:rsidR="00D24E08" w:rsidRPr="00EE0D85">
        <w:rPr>
          <w:rFonts w:ascii="Berlin Sans FB Demi" w:hAnsi="Berlin Sans FB Demi"/>
          <w:b/>
          <w:color w:val="FF0000"/>
          <w:sz w:val="36"/>
          <w:szCs w:val="36"/>
        </w:rPr>
        <w:t>, 2018 6:00 p.m. to 8:00 p.m.</w:t>
      </w:r>
    </w:p>
    <w:p w:rsidR="00D24E08" w:rsidRPr="00BC7DC4" w:rsidRDefault="00D24E08" w:rsidP="00D24E08">
      <w:pPr>
        <w:jc w:val="center"/>
        <w:rPr>
          <w:rFonts w:ascii="Berlin Sans FB Demi" w:hAnsi="Berlin Sans FB Demi"/>
          <w:b/>
          <w:sz w:val="48"/>
          <w:szCs w:val="48"/>
        </w:rPr>
      </w:pPr>
      <w:r w:rsidRPr="00BC7DC4">
        <w:rPr>
          <w:rFonts w:ascii="Berlin Sans FB Demi" w:hAnsi="Berlin Sans FB Demi"/>
          <w:b/>
          <w:sz w:val="48"/>
          <w:szCs w:val="48"/>
        </w:rPr>
        <w:t>Bring the Family for Food &amp; Fun</w:t>
      </w:r>
    </w:p>
    <w:p w:rsidR="00D24E08" w:rsidRPr="00BC7DC4" w:rsidRDefault="00BC7DC4" w:rsidP="00BC7DC4">
      <w:pPr>
        <w:pStyle w:val="ListParagraph"/>
        <w:jc w:val="center"/>
        <w:rPr>
          <w:rFonts w:ascii="Berlin Sans FB Demi" w:hAnsi="Berlin Sans FB Demi"/>
          <w:b/>
          <w:sz w:val="40"/>
          <w:szCs w:val="40"/>
        </w:rPr>
      </w:pPr>
      <w:r w:rsidRPr="00BC7DC4">
        <w:rPr>
          <w:noProof/>
          <w:sz w:val="40"/>
          <w:szCs w:val="40"/>
        </w:rPr>
        <w:drawing>
          <wp:inline distT="0" distB="0" distL="0" distR="0" wp14:anchorId="60B37CBF" wp14:editId="60C5993B">
            <wp:extent cx="457200" cy="3429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879" cy="39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E08" w:rsidRPr="00BC7DC4">
        <w:rPr>
          <w:rFonts w:ascii="Berlin Sans FB Demi" w:hAnsi="Berlin Sans FB Demi"/>
          <w:b/>
          <w:sz w:val="40"/>
          <w:szCs w:val="40"/>
        </w:rPr>
        <w:t xml:space="preserve">Food Trucks </w:t>
      </w:r>
      <w:r w:rsidR="00D24E08" w:rsidRPr="00BC7DC4">
        <w:rPr>
          <w:noProof/>
          <w:sz w:val="40"/>
          <w:szCs w:val="40"/>
        </w:rPr>
        <w:drawing>
          <wp:inline distT="0" distB="0" distL="0" distR="0" wp14:anchorId="520B3ACD" wp14:editId="4C20EB1B">
            <wp:extent cx="45720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879" cy="39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E08" w:rsidRPr="00BC7DC4">
        <w:rPr>
          <w:rFonts w:ascii="Berlin Sans FB Demi" w:hAnsi="Berlin Sans FB Demi"/>
          <w:b/>
          <w:sz w:val="40"/>
          <w:szCs w:val="40"/>
        </w:rPr>
        <w:t xml:space="preserve">Festival Games </w:t>
      </w:r>
      <w:r w:rsidR="00D24E08" w:rsidRPr="00BC7DC4">
        <w:rPr>
          <w:noProof/>
          <w:sz w:val="40"/>
          <w:szCs w:val="40"/>
        </w:rPr>
        <w:drawing>
          <wp:inline distT="0" distB="0" distL="0" distR="0" wp14:anchorId="6793A3AB" wp14:editId="25FABB01">
            <wp:extent cx="457200" cy="342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879" cy="39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E08" w:rsidRPr="00BC7DC4">
        <w:rPr>
          <w:rFonts w:ascii="Berlin Sans FB Demi" w:hAnsi="Berlin Sans FB Demi"/>
          <w:b/>
          <w:sz w:val="40"/>
          <w:szCs w:val="40"/>
        </w:rPr>
        <w:t xml:space="preserve">Bounce House &amp; More </w:t>
      </w:r>
      <w:r w:rsidR="00D24E08" w:rsidRPr="00BC7DC4">
        <w:rPr>
          <w:noProof/>
          <w:sz w:val="40"/>
          <w:szCs w:val="40"/>
        </w:rPr>
        <w:drawing>
          <wp:inline distT="0" distB="0" distL="0" distR="0" wp14:anchorId="2A8A5BA7" wp14:editId="18EADD3A">
            <wp:extent cx="457200" cy="342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879" cy="39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E08" w:rsidRPr="000D4540" w:rsidRDefault="00D24E08" w:rsidP="00BC7DC4">
      <w:pPr>
        <w:pStyle w:val="ListParagraph"/>
        <w:jc w:val="center"/>
        <w:rPr>
          <w:rFonts w:ascii="Berlin Sans FB Demi" w:hAnsi="Berlin Sans FB Demi"/>
          <w:b/>
          <w:sz w:val="24"/>
          <w:szCs w:val="24"/>
        </w:rPr>
      </w:pPr>
    </w:p>
    <w:p w:rsidR="00D24E08" w:rsidRPr="000D4540" w:rsidRDefault="000D4540" w:rsidP="00BC7DC4">
      <w:pPr>
        <w:pStyle w:val="ListParagraph"/>
        <w:jc w:val="center"/>
        <w:rPr>
          <w:rFonts w:ascii="Berlin Sans FB Demi" w:hAnsi="Berlin Sans FB Demi"/>
          <w:b/>
          <w:sz w:val="28"/>
          <w:szCs w:val="28"/>
        </w:rPr>
      </w:pPr>
      <w:r w:rsidRPr="000D4540">
        <w:rPr>
          <w:rFonts w:ascii="Berlin Sans FB Demi" w:hAnsi="Berlin Sans FB Demi"/>
          <w:b/>
          <w:sz w:val="28"/>
          <w:szCs w:val="28"/>
        </w:rPr>
        <w:t>Unlimited Play Wristbands - $10 prepay or $15 at the door</w:t>
      </w:r>
    </w:p>
    <w:p w:rsidR="000D4540" w:rsidRPr="000D4540" w:rsidRDefault="000D4540" w:rsidP="00BC7DC4">
      <w:pPr>
        <w:pStyle w:val="ListParagraph"/>
        <w:jc w:val="center"/>
        <w:rPr>
          <w:rFonts w:ascii="Berlin Sans FB Demi" w:hAnsi="Berlin Sans FB Demi"/>
          <w:b/>
          <w:sz w:val="28"/>
          <w:szCs w:val="28"/>
        </w:rPr>
      </w:pPr>
      <w:r w:rsidRPr="000D4540">
        <w:rPr>
          <w:rFonts w:ascii="Berlin Sans FB Demi" w:hAnsi="Berlin Sans FB Demi"/>
          <w:b/>
          <w:sz w:val="28"/>
          <w:szCs w:val="28"/>
        </w:rPr>
        <w:t>50/50 Raffle - $5.00 buy in</w:t>
      </w:r>
    </w:p>
    <w:p w:rsidR="000D4540" w:rsidRPr="000D4540" w:rsidRDefault="000D4540" w:rsidP="00BC7DC4">
      <w:pPr>
        <w:pStyle w:val="ListParagraph"/>
        <w:jc w:val="center"/>
        <w:rPr>
          <w:rFonts w:ascii="Berlin Sans FB Demi" w:hAnsi="Berlin Sans FB Demi"/>
          <w:b/>
          <w:sz w:val="28"/>
          <w:szCs w:val="28"/>
        </w:rPr>
      </w:pPr>
      <w:r w:rsidRPr="000D4540">
        <w:rPr>
          <w:rFonts w:ascii="Berlin Sans FB Demi" w:hAnsi="Berlin Sans FB Demi"/>
          <w:b/>
          <w:sz w:val="28"/>
          <w:szCs w:val="28"/>
        </w:rPr>
        <w:t>Popcorn and Water $.50</w:t>
      </w:r>
    </w:p>
    <w:p w:rsidR="000D4540" w:rsidRPr="000D4540" w:rsidRDefault="000D4540" w:rsidP="00BC7DC4">
      <w:pPr>
        <w:pStyle w:val="ListParagraph"/>
        <w:jc w:val="center"/>
        <w:rPr>
          <w:rFonts w:ascii="Berlin Sans FB Demi" w:hAnsi="Berlin Sans FB Demi"/>
          <w:b/>
          <w:sz w:val="28"/>
          <w:szCs w:val="28"/>
        </w:rPr>
      </w:pPr>
      <w:r w:rsidRPr="000D4540">
        <w:rPr>
          <w:rFonts w:ascii="Berlin Sans FB Demi" w:hAnsi="Berlin Sans FB Demi" w:cs="Helvetica"/>
          <w:b/>
          <w:bCs/>
          <w:color w:val="26282A"/>
          <w:sz w:val="28"/>
          <w:szCs w:val="28"/>
          <w:shd w:val="clear" w:color="auto" w:fill="FFFFFF"/>
        </w:rPr>
        <w:t>Food Truck</w:t>
      </w:r>
      <w:r>
        <w:rPr>
          <w:rFonts w:ascii="Berlin Sans FB Demi" w:hAnsi="Berlin Sans FB Demi" w:cs="Helvetica"/>
          <w:b/>
          <w:bCs/>
          <w:color w:val="26282A"/>
          <w:sz w:val="28"/>
          <w:szCs w:val="28"/>
          <w:shd w:val="clear" w:color="auto" w:fill="FFFFFF"/>
        </w:rPr>
        <w:t>s</w:t>
      </w:r>
      <w:r w:rsidRPr="000D4540">
        <w:rPr>
          <w:rFonts w:ascii="Berlin Sans FB Demi" w:hAnsi="Berlin Sans FB Demi" w:cs="Helvetica"/>
          <w:b/>
          <w:bCs/>
          <w:color w:val="26282A"/>
          <w:sz w:val="28"/>
          <w:szCs w:val="28"/>
          <w:shd w:val="clear" w:color="auto" w:fill="FFFFFF"/>
        </w:rPr>
        <w:t>:</w:t>
      </w:r>
      <w:r w:rsidRPr="000D4540">
        <w:rPr>
          <w:rFonts w:ascii="Berlin Sans FB Demi" w:hAnsi="Berlin Sans FB Demi" w:cs="Helvetica"/>
          <w:color w:val="26282A"/>
          <w:sz w:val="28"/>
          <w:szCs w:val="28"/>
          <w:shd w:val="clear" w:color="auto" w:fill="FFFFFF"/>
        </w:rPr>
        <w:t> CJ's Traveling Pizza</w:t>
      </w:r>
      <w:r>
        <w:rPr>
          <w:rFonts w:ascii="Berlin Sans FB Demi" w:hAnsi="Berlin Sans FB Demi" w:cs="Helvetica"/>
          <w:color w:val="26282A"/>
          <w:sz w:val="28"/>
          <w:szCs w:val="28"/>
          <w:shd w:val="clear" w:color="auto" w:fill="FFFFFF"/>
        </w:rPr>
        <w:t xml:space="preserve"> and Kona Ice</w:t>
      </w:r>
    </w:p>
    <w:sectPr w:rsidR="000D4540" w:rsidRPr="000D4540" w:rsidSect="00D24E0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5.75pt;height:192pt;visibility:visible;mso-wrap-style:square" o:bullet="t">
        <v:imagedata r:id="rId1" o:title=""/>
      </v:shape>
    </w:pict>
  </w:numPicBullet>
  <w:numPicBullet w:numPicBulletId="1">
    <w:pict>
      <v:shape id="_x0000_i1030" type="#_x0000_t75" style="width:41.25pt;height:30.75pt;visibility:visible;mso-wrap-style:square" o:bullet="t">
        <v:imagedata r:id="rId2" o:title=""/>
      </v:shape>
    </w:pict>
  </w:numPicBullet>
  <w:numPicBullet w:numPicBulletId="2">
    <w:pict>
      <v:shape id="_x0000_i1031" type="#_x0000_t75" style="width:24.75pt;height:20.25pt;visibility:visible;mso-wrap-style:square" o:bullet="t">
        <v:imagedata r:id="rId3" o:title=""/>
      </v:shape>
    </w:pict>
  </w:numPicBullet>
  <w:abstractNum w:abstractNumId="0" w15:restartNumberingAfterBreak="0">
    <w:nsid w:val="084F7282"/>
    <w:multiLevelType w:val="hybridMultilevel"/>
    <w:tmpl w:val="6DB40F64"/>
    <w:lvl w:ilvl="0" w:tplc="C32ABB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C4A5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C0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6EF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9E73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B09F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D4D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F691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58F1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A130EE6"/>
    <w:multiLevelType w:val="hybridMultilevel"/>
    <w:tmpl w:val="96861900"/>
    <w:lvl w:ilvl="0" w:tplc="86C4ACD6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BB861D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DEC37F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6F5695D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47CA4D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9272B5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91CEF1E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466268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B1C8C0A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" w15:restartNumberingAfterBreak="0">
    <w:nsid w:val="3DC01C81"/>
    <w:multiLevelType w:val="hybridMultilevel"/>
    <w:tmpl w:val="8F6C852E"/>
    <w:lvl w:ilvl="0" w:tplc="D63E95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80A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201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26E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1A4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E8F1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783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5E0D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F672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D91677A"/>
    <w:multiLevelType w:val="hybridMultilevel"/>
    <w:tmpl w:val="FEE2EF9A"/>
    <w:lvl w:ilvl="0" w:tplc="80B052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D00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2D1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ACC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050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0E46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941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A2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8A2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08"/>
    <w:rsid w:val="00077A7C"/>
    <w:rsid w:val="000D4540"/>
    <w:rsid w:val="002F407D"/>
    <w:rsid w:val="00673A4E"/>
    <w:rsid w:val="0089078F"/>
    <w:rsid w:val="00B95944"/>
    <w:rsid w:val="00BC7DC4"/>
    <w:rsid w:val="00D24E08"/>
    <w:rsid w:val="00E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25C7"/>
  <w15:chartTrackingRefBased/>
  <w15:docId w15:val="{DC3F9ADE-781A-4CC2-9DC1-AB4F0152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E0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4E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pl.net/category/tags/gam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sa=i&amp;rct=j&amp;q=&amp;esrc=s&amp;source=images&amp;cd=&amp;cad=rja&amp;uact=8&amp;ved=2ahUKEwiktdSdm-bdAhWI21MKHUrsBqIQjRx6BAgBEAU&amp;url=https://wordpress.org/plugins/autumn-falling-leaves/&amp;psig=AOvVaw3q0aCV6Q3zH633egheC1Ts&amp;ust=1538516496390337" TargetMode="External"/><Relationship Id="rId10" Type="http://schemas.openxmlformats.org/officeDocument/2006/relationships/hyperlink" Target="https://www.flickr.com/photos/evelynfitzgerald/41713915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Kogelmann, Nicole</dc:creator>
  <cp:keywords/>
  <dc:description/>
  <cp:lastModifiedBy>Kalkwarf Sarah</cp:lastModifiedBy>
  <cp:revision>5</cp:revision>
  <cp:lastPrinted>2018-10-01T21:53:00Z</cp:lastPrinted>
  <dcterms:created xsi:type="dcterms:W3CDTF">2018-10-01T21:11:00Z</dcterms:created>
  <dcterms:modified xsi:type="dcterms:W3CDTF">2018-10-08T18:39:00Z</dcterms:modified>
</cp:coreProperties>
</file>